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2F4828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963043" w:rsidRDefault="0071620A" w:rsidP="0096304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1F265F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F6E31">
        <w:rPr>
          <w:rFonts w:ascii="Corbel" w:hAnsi="Corbel"/>
          <w:sz w:val="20"/>
          <w:szCs w:val="20"/>
        </w:rPr>
        <w:t>202</w:t>
      </w:r>
      <w:r w:rsidR="001F265F">
        <w:rPr>
          <w:rFonts w:ascii="Corbel" w:hAnsi="Corbel"/>
          <w:sz w:val="20"/>
          <w:szCs w:val="20"/>
        </w:rPr>
        <w:t>7</w:t>
      </w:r>
      <w:r w:rsidR="007F6E31">
        <w:rPr>
          <w:rFonts w:ascii="Corbel" w:hAnsi="Corbel"/>
          <w:sz w:val="20"/>
          <w:szCs w:val="20"/>
        </w:rPr>
        <w:t>/20</w:t>
      </w:r>
      <w:r w:rsidR="001F265F">
        <w:rPr>
          <w:rFonts w:ascii="Corbel" w:hAnsi="Corbel"/>
          <w:sz w:val="20"/>
          <w:szCs w:val="20"/>
        </w:rPr>
        <w:t>28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F265F" w:rsidRDefault="000E4F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F265F">
              <w:rPr>
                <w:rFonts w:ascii="Corbel" w:hAnsi="Corbel"/>
                <w:b w:val="0"/>
                <w:bCs/>
                <w:sz w:val="24"/>
                <w:szCs w:val="24"/>
              </w:rPr>
              <w:t>Wspomaganie rodziny zagrożonej wykluczeniem społecznym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6E31" w:rsidRPr="00B169DF" w:rsidTr="00B819C8">
        <w:tc>
          <w:tcPr>
            <w:tcW w:w="2694" w:type="dxa"/>
            <w:vAlign w:val="center"/>
          </w:tcPr>
          <w:p w:rsidR="007F6E31" w:rsidRPr="00B169DF" w:rsidRDefault="007F6E3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7F6E31" w:rsidRPr="00B169DF" w:rsidRDefault="001F26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6E31" w:rsidRPr="00B169DF" w:rsidTr="00B819C8">
        <w:tc>
          <w:tcPr>
            <w:tcW w:w="2694" w:type="dxa"/>
            <w:vAlign w:val="center"/>
          </w:tcPr>
          <w:p w:rsidR="007F6E31" w:rsidRPr="00B169DF" w:rsidRDefault="007F6E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6E31" w:rsidRPr="00B169DF" w:rsidRDefault="007F6E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6E31" w:rsidRPr="00B169DF" w:rsidTr="00B819C8">
        <w:tc>
          <w:tcPr>
            <w:tcW w:w="2694" w:type="dxa"/>
            <w:vAlign w:val="center"/>
          </w:tcPr>
          <w:p w:rsidR="007F6E31" w:rsidRPr="00B169DF" w:rsidRDefault="007F6E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6E31" w:rsidRPr="00B169DF" w:rsidRDefault="007F6E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83DF2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D62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78505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bookmarkStart w:id="0" w:name="_GoBack"/>
            <w:bookmarkEnd w:id="0"/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A49FD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9044A2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sposobach </w:t>
            </w:r>
            <w:r w:rsidR="009044A2">
              <w:rPr>
                <w:rFonts w:ascii="Corbel" w:hAnsi="Corbel"/>
                <w:b w:val="0"/>
                <w:szCs w:val="22"/>
              </w:rPr>
              <w:t>wartościowego</w:t>
            </w:r>
            <w:r w:rsidR="009044A2" w:rsidRPr="009044A2">
              <w:rPr>
                <w:rFonts w:ascii="Corbel" w:hAnsi="Corbel"/>
                <w:b w:val="0"/>
                <w:szCs w:val="22"/>
              </w:rPr>
              <w:t xml:space="preserve"> wsparcia</w:t>
            </w:r>
            <w:r w:rsidR="00170217">
              <w:rPr>
                <w:rFonts w:ascii="Corbel" w:hAnsi="Corbel"/>
                <w:b w:val="0"/>
                <w:szCs w:val="22"/>
              </w:rPr>
              <w:t xml:space="preserve"> rodziny zagrożonej wykluczeniem społecznym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A49FD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17021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17021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AC6B4E">
              <w:rPr>
                <w:rFonts w:ascii="Corbel" w:hAnsi="Corbel"/>
                <w:b w:val="0"/>
                <w:szCs w:val="22"/>
              </w:rPr>
              <w:t xml:space="preserve">danym </w:t>
            </w:r>
            <w:r w:rsidR="00C31A16">
              <w:rPr>
                <w:rFonts w:ascii="Corbel" w:hAnsi="Corbel"/>
                <w:b w:val="0"/>
                <w:szCs w:val="22"/>
              </w:rPr>
              <w:t>problemem rodzin</w:t>
            </w:r>
            <w:r w:rsidR="00AC6B4E">
              <w:rPr>
                <w:rFonts w:ascii="Corbel" w:hAnsi="Corbel"/>
                <w:b w:val="0"/>
                <w:szCs w:val="22"/>
              </w:rPr>
              <w:t>y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 zagrożon</w:t>
            </w:r>
            <w:r w:rsidR="00AC6B4E">
              <w:rPr>
                <w:rFonts w:ascii="Corbel" w:hAnsi="Corbel"/>
                <w:b w:val="0"/>
                <w:szCs w:val="22"/>
              </w:rPr>
              <w:t>ej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 wykluczeniem społecznym: </w:t>
            </w:r>
            <w:r w:rsidR="0048764A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DA49FD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115C0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3115C0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>
              <w:rPr>
                <w:rFonts w:ascii="Corbel" w:hAnsi="Corbel"/>
                <w:b w:val="0"/>
                <w:szCs w:val="22"/>
              </w:rPr>
              <w:t xml:space="preserve"> o konkretnych modelach wspomagania rodziny</w:t>
            </w:r>
            <w:r w:rsidR="007C725F">
              <w:rPr>
                <w:rFonts w:ascii="Corbel" w:hAnsi="Corbel"/>
                <w:b w:val="0"/>
                <w:szCs w:val="22"/>
              </w:rPr>
              <w:t xml:space="preserve"> zagrożonej wykluczeniem społecznym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DA49FD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D511F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w przestrzeni których </w:t>
            </w:r>
            <w:r w:rsidR="00184AE9">
              <w:rPr>
                <w:rFonts w:ascii="Corbel" w:hAnsi="Corbel"/>
                <w:b w:val="0"/>
                <w:smallCaps w:val="0"/>
                <w:sz w:val="22"/>
              </w:rPr>
              <w:t xml:space="preserve">podejmowane są </w:t>
            </w:r>
            <w:r w:rsidR="00750822">
              <w:rPr>
                <w:rFonts w:ascii="Corbel" w:hAnsi="Corbel"/>
                <w:b w:val="0"/>
                <w:smallCaps w:val="0"/>
                <w:sz w:val="22"/>
              </w:rPr>
              <w:t>konkretne działania na rzecz rodziny zagrożonej marginalizacją i wykluczeniem społecznym</w:t>
            </w:r>
          </w:p>
        </w:tc>
        <w:tc>
          <w:tcPr>
            <w:tcW w:w="1865" w:type="dxa"/>
          </w:tcPr>
          <w:p w:rsidR="0009202E" w:rsidRPr="0009202E" w:rsidRDefault="00DC78FE" w:rsidP="000920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09202E">
              <w:rPr>
                <w:rFonts w:ascii="Corbel" w:hAnsi="Corbel"/>
              </w:rPr>
              <w:t>K_W01</w:t>
            </w:r>
          </w:p>
          <w:p w:rsidR="0085747A" w:rsidRPr="008C1875" w:rsidRDefault="0085747A" w:rsidP="00DC78FE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DA49FD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F024AE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 w:rsidRPr="00F024AE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</w:t>
            </w:r>
            <w:r w:rsidR="00F024AE">
              <w:rPr>
                <w:rFonts w:ascii="Corbel" w:hAnsi="Corbel"/>
                <w:b w:val="0"/>
                <w:smallCaps w:val="0"/>
                <w:sz w:val="22"/>
              </w:rPr>
              <w:t xml:space="preserve">pracy z rodziną </w:t>
            </w:r>
            <w:r w:rsidR="00830F4F">
              <w:rPr>
                <w:rFonts w:ascii="Corbel" w:hAnsi="Corbel"/>
                <w:b w:val="0"/>
                <w:smallCaps w:val="0"/>
                <w:sz w:val="22"/>
              </w:rPr>
              <w:t xml:space="preserve">zagrożoną marginalizacją </w:t>
            </w:r>
            <w:r w:rsidR="00EB25E5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830F4F">
              <w:rPr>
                <w:rFonts w:ascii="Corbel" w:hAnsi="Corbel"/>
                <w:b w:val="0"/>
                <w:smallCaps w:val="0"/>
                <w:sz w:val="22"/>
              </w:rPr>
              <w:t xml:space="preserve">i wykluczeniem </w:t>
            </w:r>
            <w:proofErr w:type="spellStart"/>
            <w:r w:rsidR="00830F4F">
              <w:rPr>
                <w:rFonts w:ascii="Corbel" w:hAnsi="Corbel"/>
                <w:b w:val="0"/>
                <w:smallCaps w:val="0"/>
                <w:sz w:val="22"/>
              </w:rPr>
              <w:t>społecznym,</w:t>
            </w:r>
            <w:r w:rsidR="000D522B">
              <w:rPr>
                <w:rFonts w:ascii="Corbel" w:hAnsi="Corbel"/>
                <w:b w:val="0"/>
                <w:smallCaps w:val="0"/>
                <w:sz w:val="22"/>
              </w:rPr>
              <w:t>odwoła</w:t>
            </w:r>
            <w:proofErr w:type="spellEnd"/>
            <w:r w:rsidR="000D522B">
              <w:rPr>
                <w:rFonts w:ascii="Corbel" w:hAnsi="Corbel"/>
                <w:b w:val="0"/>
                <w:smallCaps w:val="0"/>
                <w:sz w:val="22"/>
              </w:rPr>
              <w:t xml:space="preserve"> się do stosownych koncepcji teoretycznych.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5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DA49FD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97389">
              <w:rPr>
                <w:rFonts w:ascii="Corbel" w:hAnsi="Corbel"/>
                <w:b w:val="0"/>
                <w:smallCaps w:val="0"/>
                <w:sz w:val="22"/>
              </w:rPr>
              <w:t>Student zaprezentuje oddziaływa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034FE8" w:rsidRPr="00297389">
              <w:rPr>
                <w:rFonts w:ascii="Corbel" w:hAnsi="Corbel"/>
                <w:b w:val="0"/>
                <w:smallCaps w:val="0"/>
                <w:sz w:val="22"/>
              </w:rPr>
              <w:t xml:space="preserve"> profilaktyczn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034FE8" w:rsidRPr="00297389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297389">
              <w:rPr>
                <w:rFonts w:ascii="Corbel" w:hAnsi="Corbel"/>
                <w:b w:val="0"/>
                <w:smallCaps w:val="0"/>
                <w:sz w:val="22"/>
              </w:rPr>
              <w:t>resocjalizacyjn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7A50F3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proofErr w:type="spellEnd"/>
            <w:r w:rsidR="007A50F3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7A50F3">
              <w:rPr>
                <w:rFonts w:ascii="Corbel" w:hAnsi="Corbel"/>
                <w:b w:val="0"/>
                <w:smallCaps w:val="0"/>
                <w:sz w:val="22"/>
              </w:rPr>
              <w:t>kontekście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pracy</w:t>
            </w:r>
            <w:proofErr w:type="spellEnd"/>
            <w:r w:rsidR="00297389">
              <w:rPr>
                <w:rFonts w:ascii="Corbel" w:hAnsi="Corbel"/>
                <w:b w:val="0"/>
                <w:smallCaps w:val="0"/>
                <w:sz w:val="22"/>
              </w:rPr>
              <w:t xml:space="preserve"> z rodziną zagrożoną wykluczeniem społecznym</w:t>
            </w:r>
            <w:r w:rsidR="007A50F3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 xml:space="preserve">interdyscyplinarności kreowania resocjalizacji w przestrzeni społecznej 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DA49FD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54619E"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proofErr w:type="spellStart"/>
            <w:r w:rsidR="00D73243">
              <w:rPr>
                <w:rFonts w:ascii="Corbel" w:hAnsi="Corbel"/>
                <w:b w:val="0"/>
                <w:smallCaps w:val="0"/>
                <w:sz w:val="22"/>
              </w:rPr>
              <w:t>charakterystyki</w:t>
            </w:r>
            <w:r w:rsidR="00A24045">
              <w:rPr>
                <w:rFonts w:ascii="Corbel" w:hAnsi="Corbel"/>
                <w:b w:val="0"/>
                <w:smallCaps w:val="0"/>
                <w:sz w:val="22"/>
              </w:rPr>
              <w:t>uczestników</w:t>
            </w:r>
            <w:proofErr w:type="spellEnd"/>
            <w:r w:rsidR="003127CA" w:rsidRPr="0054619E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B37A15" w:rsidRPr="0054619E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 w:rsidRPr="0054619E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54619E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54619E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54619E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 w:rsidRPr="0054619E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D127E9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W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F666F8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6573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56A3E">
              <w:rPr>
                <w:rFonts w:ascii="Corbel" w:hAnsi="Corbel"/>
                <w:b w:val="0"/>
                <w:smallCaps w:val="0"/>
                <w:sz w:val="22"/>
              </w:rPr>
              <w:t>dokona analizy istotnych mechanizmów oraz czynników determinujących</w:t>
            </w:r>
            <w:r w:rsidR="00157C00">
              <w:rPr>
                <w:rFonts w:ascii="Corbel" w:hAnsi="Corbel"/>
                <w:b w:val="0"/>
                <w:smallCaps w:val="0"/>
                <w:sz w:val="22"/>
              </w:rPr>
              <w:t xml:space="preserve"> problem wykluczenia społecznego</w:t>
            </w:r>
            <w:r w:rsidR="00F666F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U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56F17" w:rsidRPr="00DA49FD" w:rsidRDefault="00F666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</w:t>
            </w:r>
            <w:r w:rsidRPr="005A6573">
              <w:rPr>
                <w:rFonts w:ascii="Corbel" w:hAnsi="Corbel"/>
                <w:b w:val="0"/>
                <w:smallCaps w:val="0"/>
                <w:sz w:val="22"/>
              </w:rPr>
              <w:t>definiuje przestrzeń etyczną oddziaływań profilaktycznych</w:t>
            </w:r>
            <w:r w:rsidR="00EC74DE">
              <w:rPr>
                <w:rFonts w:ascii="Corbel" w:hAnsi="Corbel"/>
                <w:b w:val="0"/>
                <w:smallCaps w:val="0"/>
                <w:sz w:val="22"/>
              </w:rPr>
              <w:t xml:space="preserve">, terapeutycznych i </w:t>
            </w:r>
            <w:r w:rsidRPr="005A6573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6802A2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K_U06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B56F17" w:rsidRPr="00DA49FD" w:rsidRDefault="00B53C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B53C81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dokona oceny</w:t>
            </w:r>
            <w:r w:rsidR="00784913">
              <w:rPr>
                <w:rFonts w:ascii="Corbel" w:hAnsi="Corbel"/>
                <w:b w:val="0"/>
                <w:smallCaps w:val="0"/>
                <w:sz w:val="22"/>
              </w:rPr>
              <w:t xml:space="preserve"> już istniejących modeli oddziaływań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 w:rsidR="00784913">
              <w:rPr>
                <w:rFonts w:ascii="Corbel" w:hAnsi="Corbel"/>
                <w:b w:val="0"/>
                <w:smallCaps w:val="0"/>
                <w:sz w:val="22"/>
              </w:rPr>
              <w:t xml:space="preserve"> resocjalizacyjnych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t xml:space="preserve"> oraz dokona ich korekty w 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kontekście </w:t>
            </w:r>
            <w:r w:rsidR="00E40217">
              <w:rPr>
                <w:rFonts w:ascii="Corbel" w:hAnsi="Corbel"/>
                <w:b w:val="0"/>
                <w:smallCaps w:val="0"/>
                <w:sz w:val="22"/>
              </w:rPr>
              <w:t xml:space="preserve">przestrzeni wsparcia rodziny </w:t>
            </w:r>
            <w:r w:rsidR="00771974">
              <w:rPr>
                <w:rFonts w:ascii="Corbel" w:hAnsi="Corbel"/>
                <w:b w:val="0"/>
                <w:smallCaps w:val="0"/>
                <w:sz w:val="22"/>
              </w:rPr>
              <w:t>zagrożonej marginalizacją 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lastRenderedPageBreak/>
              <w:t>K_K02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84796C" w:rsidRDefault="00416486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Wykluczenie społeczne – geneza i charakterystyka zjawiska.</w:t>
            </w:r>
          </w:p>
        </w:tc>
      </w:tr>
      <w:tr w:rsidR="00416486" w:rsidRPr="000A022D" w:rsidTr="00CD240C">
        <w:trPr>
          <w:trHeight w:val="389"/>
        </w:trPr>
        <w:tc>
          <w:tcPr>
            <w:tcW w:w="9526" w:type="dxa"/>
          </w:tcPr>
          <w:p w:rsidR="00416486" w:rsidRDefault="001A34A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stylu </w:t>
            </w:r>
            <w:r w:rsidR="006012A2">
              <w:rPr>
                <w:rFonts w:ascii="Corbel" w:hAnsi="Corbel"/>
                <w:b w:val="0"/>
                <w:smallCaps w:val="0"/>
                <w:szCs w:val="24"/>
              </w:rPr>
              <w:t>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ycia </w:t>
            </w:r>
            <w:proofErr w:type="spellStart"/>
            <w:r w:rsidR="006012A2">
              <w:rPr>
                <w:rFonts w:ascii="Corbel" w:hAnsi="Corbel"/>
                <w:b w:val="0"/>
                <w:smallCaps w:val="0"/>
                <w:szCs w:val="24"/>
              </w:rPr>
              <w:t>Glenna</w:t>
            </w:r>
            <w:proofErr w:type="spellEnd"/>
            <w:r w:rsidR="006012A2">
              <w:rPr>
                <w:rFonts w:ascii="Corbel" w:hAnsi="Corbel"/>
                <w:b w:val="0"/>
                <w:smallCaps w:val="0"/>
                <w:szCs w:val="24"/>
              </w:rPr>
              <w:t xml:space="preserve"> D. Waltersa.</w:t>
            </w:r>
          </w:p>
        </w:tc>
      </w:tr>
      <w:tr w:rsidR="009C1296" w:rsidRPr="000A022D" w:rsidTr="00CD240C">
        <w:trPr>
          <w:trHeight w:val="389"/>
        </w:trPr>
        <w:tc>
          <w:tcPr>
            <w:tcW w:w="9526" w:type="dxa"/>
          </w:tcPr>
          <w:p w:rsidR="009C1296" w:rsidRDefault="009C7242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Społeczeństwo jako instytucja tot</w:t>
            </w:r>
            <w:r w:rsidR="00473372">
              <w:rPr>
                <w:rFonts w:ascii="Corbel" w:hAnsi="Corbel"/>
                <w:b w:val="0"/>
                <w:smallCaps w:val="0"/>
                <w:szCs w:val="24"/>
              </w:rPr>
              <w:t>alna.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Default="00473372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Uzależnienia a wykluczenie społeczne.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Default="00E25E9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Bezdomność a wykluczenie społeczne.</w:t>
            </w:r>
          </w:p>
        </w:tc>
      </w:tr>
      <w:tr w:rsidR="00E25E93" w:rsidRPr="000A022D" w:rsidTr="00CD240C">
        <w:trPr>
          <w:trHeight w:val="389"/>
        </w:trPr>
        <w:tc>
          <w:tcPr>
            <w:tcW w:w="9526" w:type="dxa"/>
          </w:tcPr>
          <w:p w:rsidR="00E25E93" w:rsidRDefault="00E25E9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Przestępczość a wykluczenie społeczne.</w:t>
            </w:r>
            <w:r w:rsidR="004B7B3C">
              <w:rPr>
                <w:rFonts w:ascii="Corbel" w:hAnsi="Corbel"/>
                <w:b w:val="0"/>
                <w:smallCaps w:val="0"/>
                <w:szCs w:val="24"/>
              </w:rPr>
              <w:t xml:space="preserve"> Rodzina z problemem </w:t>
            </w:r>
            <w:r w:rsidR="006B1A1F">
              <w:rPr>
                <w:rFonts w:ascii="Corbel" w:hAnsi="Corbel"/>
                <w:b w:val="0"/>
                <w:smallCaps w:val="0"/>
                <w:szCs w:val="24"/>
              </w:rPr>
              <w:t>uwięzienia rodziców.</w:t>
            </w:r>
          </w:p>
        </w:tc>
      </w:tr>
      <w:tr w:rsidR="000E2151" w:rsidRPr="000A022D" w:rsidTr="00CD240C">
        <w:trPr>
          <w:trHeight w:val="389"/>
        </w:trPr>
        <w:tc>
          <w:tcPr>
            <w:tcW w:w="9526" w:type="dxa"/>
          </w:tcPr>
          <w:p w:rsidR="000E2151" w:rsidRDefault="000E215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Rodzinne uwarunkowania procesu marginalizacji i wykluczenia społecznego. </w:t>
            </w:r>
          </w:p>
        </w:tc>
      </w:tr>
      <w:tr w:rsidR="000448D4" w:rsidRPr="000A022D" w:rsidTr="00CD240C">
        <w:trPr>
          <w:trHeight w:val="389"/>
        </w:trPr>
        <w:tc>
          <w:tcPr>
            <w:tcW w:w="9526" w:type="dxa"/>
          </w:tcPr>
          <w:p w:rsidR="000448D4" w:rsidRDefault="000448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Podmiotowość człowieka</w:t>
            </w:r>
            <w:r w:rsidR="00E077FA">
              <w:rPr>
                <w:rFonts w:ascii="Corbel" w:hAnsi="Corbel"/>
                <w:b w:val="0"/>
                <w:smallCaps w:val="0"/>
                <w:szCs w:val="24"/>
              </w:rPr>
              <w:t xml:space="preserve"> przestrzenią pracy z rodziną w kontekście pro</w:t>
            </w:r>
            <w:r w:rsidR="00B964D4">
              <w:rPr>
                <w:rFonts w:ascii="Corbel" w:hAnsi="Corbel"/>
                <w:b w:val="0"/>
                <w:smallCaps w:val="0"/>
                <w:szCs w:val="24"/>
              </w:rPr>
              <w:t>blemu wykluczenia społecznego.</w:t>
            </w:r>
          </w:p>
        </w:tc>
      </w:tr>
      <w:tr w:rsidR="00B964D4" w:rsidRPr="000A022D" w:rsidTr="00CD240C">
        <w:trPr>
          <w:trHeight w:val="389"/>
        </w:trPr>
        <w:tc>
          <w:tcPr>
            <w:tcW w:w="9526" w:type="dxa"/>
          </w:tcPr>
          <w:p w:rsidR="00B964D4" w:rsidRDefault="00B964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Polityka społeczna państwa a </w:t>
            </w:r>
            <w:r w:rsidR="0064610E">
              <w:rPr>
                <w:rFonts w:ascii="Corbel" w:hAnsi="Corbel"/>
                <w:b w:val="0"/>
                <w:smallCaps w:val="0"/>
                <w:szCs w:val="24"/>
              </w:rPr>
              <w:t>problem wykluczenia społecznego.</w:t>
            </w:r>
          </w:p>
        </w:tc>
      </w:tr>
      <w:tr w:rsidR="0064610E" w:rsidRPr="000A022D" w:rsidTr="00CD240C">
        <w:trPr>
          <w:trHeight w:val="389"/>
        </w:trPr>
        <w:tc>
          <w:tcPr>
            <w:tcW w:w="9526" w:type="dxa"/>
          </w:tcPr>
          <w:p w:rsidR="0064610E" w:rsidRDefault="0064610E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Poczucie i potrzeba sensu życia jako czynniki determinujące proces zmiany, </w:t>
            </w:r>
            <w:r w:rsidR="00DA3522">
              <w:rPr>
                <w:rFonts w:ascii="Corbel" w:hAnsi="Corbel"/>
                <w:b w:val="0"/>
                <w:smallCaps w:val="0"/>
                <w:szCs w:val="24"/>
              </w:rPr>
              <w:t>korekty, rewaloryzacji</w:t>
            </w:r>
            <w:r w:rsidR="00B40638">
              <w:rPr>
                <w:rFonts w:ascii="Corbel" w:hAnsi="Corbel"/>
                <w:b w:val="0"/>
                <w:smallCaps w:val="0"/>
                <w:szCs w:val="24"/>
              </w:rPr>
              <w:t xml:space="preserve"> a proces wykluczenia społecznego.</w:t>
            </w:r>
          </w:p>
        </w:tc>
      </w:tr>
      <w:tr w:rsidR="00AF57A1" w:rsidRPr="000A022D" w:rsidTr="00CD240C">
        <w:trPr>
          <w:trHeight w:val="389"/>
        </w:trPr>
        <w:tc>
          <w:tcPr>
            <w:tcW w:w="9526" w:type="dxa"/>
          </w:tcPr>
          <w:p w:rsidR="00AF57A1" w:rsidRDefault="00BF61F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Rodzina i jej wkład w uczenie „radzenia sobie” z różnymi ograniczeniami w funkcjonowaniu </w:t>
            </w:r>
            <w:r w:rsidR="00B40638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w przestrzeni struktur społeczno-prawnych.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41607" w:rsidRPr="00B169DF" w:rsidTr="00573475">
        <w:tc>
          <w:tcPr>
            <w:tcW w:w="1962" w:type="dxa"/>
          </w:tcPr>
          <w:p w:rsidR="00541607" w:rsidRDefault="00541607" w:rsidP="005416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541607" w:rsidRPr="00821F48" w:rsidRDefault="00541607" w:rsidP="005416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541607" w:rsidRDefault="00541607" w:rsidP="005416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836D5" w:rsidRDefault="009836D5" w:rsidP="009836D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9836D5" w:rsidRDefault="009836D5" w:rsidP="009836D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836D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D1AB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70115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70115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BE036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1F265F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F265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6B1A1F" w:rsidRPr="001F265F" w:rsidRDefault="006B1A1F" w:rsidP="00B928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265F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Uwięzione rodzicielstwo</w:t>
            </w:r>
            <w:r w:rsidR="0055064E"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 w:rsidR="0055064E"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Wydawnictwo Uniwersytetu Rzeszowskiego, Rzeszów </w:t>
            </w:r>
            <w:r w:rsidR="00044F0D" w:rsidRPr="001F265F">
              <w:rPr>
                <w:rFonts w:ascii="Corbel" w:hAnsi="Corbel"/>
                <w:b w:val="0"/>
                <w:smallCaps w:val="0"/>
                <w:szCs w:val="24"/>
              </w:rPr>
              <w:t>2022.</w:t>
            </w:r>
          </w:p>
          <w:p w:rsidR="007D6D67" w:rsidRPr="001F265F" w:rsidRDefault="00225674" w:rsidP="009836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265F">
              <w:rPr>
                <w:rFonts w:ascii="Corbel" w:hAnsi="Corbel"/>
                <w:b w:val="0"/>
                <w:smallCaps w:val="0"/>
                <w:szCs w:val="24"/>
              </w:rPr>
              <w:t>Nowak B. M.</w:t>
            </w:r>
            <w:r w:rsidR="0040695C"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0695C"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[Nie] skazani na wykluczenie. Od patologii do normy zachowań</w:t>
            </w:r>
            <w:r w:rsidR="00B152EA"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społecznych. </w:t>
            </w:r>
            <w:r w:rsidR="00B152EA"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="00B152EA" w:rsidRPr="001F265F">
              <w:rPr>
                <w:rFonts w:ascii="Corbel" w:hAnsi="Corbel"/>
                <w:b w:val="0"/>
                <w:smallCaps w:val="0"/>
                <w:szCs w:val="24"/>
              </w:rPr>
              <w:t>DiG</w:t>
            </w:r>
            <w:proofErr w:type="spellEnd"/>
            <w:r w:rsidR="00B152EA"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50CC" w:rsidRPr="001F265F">
              <w:rPr>
                <w:rFonts w:ascii="Corbel" w:hAnsi="Corbel"/>
                <w:b w:val="0"/>
                <w:smallCaps w:val="0"/>
                <w:szCs w:val="24"/>
              </w:rPr>
              <w:t>Warszawa 2020.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1F265F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F265F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9E3C0D" w:rsidRPr="001F265F" w:rsidRDefault="00AD497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990972" w:rsidRPr="001F265F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1F265F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1F265F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836D5" w:rsidRPr="001F265F" w:rsidRDefault="009836D5" w:rsidP="009836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9836D5" w:rsidRPr="001F265F" w:rsidRDefault="009836D5" w:rsidP="009836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1F265F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9836D5" w:rsidRPr="001F265F" w:rsidRDefault="009836D5" w:rsidP="009836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1F265F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</w:tc>
      </w:tr>
    </w:tbl>
    <w:p w:rsidR="0085747A" w:rsidRPr="00B169DF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87B" w:rsidRDefault="007B387B" w:rsidP="00C16ABF">
      <w:pPr>
        <w:spacing w:after="0" w:line="240" w:lineRule="auto"/>
      </w:pPr>
      <w:r>
        <w:separator/>
      </w:r>
    </w:p>
  </w:endnote>
  <w:endnote w:type="continuationSeparator" w:id="0">
    <w:p w:rsidR="007B387B" w:rsidRDefault="007B38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87B" w:rsidRDefault="007B387B" w:rsidP="00C16ABF">
      <w:pPr>
        <w:spacing w:after="0" w:line="240" w:lineRule="auto"/>
      </w:pPr>
      <w:r>
        <w:separator/>
      </w:r>
    </w:p>
  </w:footnote>
  <w:footnote w:type="continuationSeparator" w:id="0">
    <w:p w:rsidR="007B387B" w:rsidRDefault="007B387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039"/>
    <w:rsid w:val="000048FD"/>
    <w:rsid w:val="000077B4"/>
    <w:rsid w:val="00014502"/>
    <w:rsid w:val="00015B8F"/>
    <w:rsid w:val="00022ECE"/>
    <w:rsid w:val="00024B27"/>
    <w:rsid w:val="00025A75"/>
    <w:rsid w:val="00034FE8"/>
    <w:rsid w:val="00035766"/>
    <w:rsid w:val="00042A51"/>
    <w:rsid w:val="00042D2E"/>
    <w:rsid w:val="000448D4"/>
    <w:rsid w:val="00044C82"/>
    <w:rsid w:val="00044F0D"/>
    <w:rsid w:val="00055962"/>
    <w:rsid w:val="00070ED6"/>
    <w:rsid w:val="000742DC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E54B8"/>
    <w:rsid w:val="000F10CD"/>
    <w:rsid w:val="000F1C57"/>
    <w:rsid w:val="000F5615"/>
    <w:rsid w:val="001045A1"/>
    <w:rsid w:val="001050CC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D3E8F"/>
    <w:rsid w:val="001D657B"/>
    <w:rsid w:val="001D7B54"/>
    <w:rsid w:val="001E0209"/>
    <w:rsid w:val="001E1087"/>
    <w:rsid w:val="001F265F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61246"/>
    <w:rsid w:val="00274784"/>
    <w:rsid w:val="00280E31"/>
    <w:rsid w:val="00281FF2"/>
    <w:rsid w:val="002857DE"/>
    <w:rsid w:val="00291567"/>
    <w:rsid w:val="00297389"/>
    <w:rsid w:val="002A22BF"/>
    <w:rsid w:val="002A2389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511F"/>
    <w:rsid w:val="002D67CD"/>
    <w:rsid w:val="002D73D4"/>
    <w:rsid w:val="002F02A3"/>
    <w:rsid w:val="002F4828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8C0"/>
    <w:rsid w:val="00406174"/>
    <w:rsid w:val="0040695C"/>
    <w:rsid w:val="00414E3C"/>
    <w:rsid w:val="00416486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213A"/>
    <w:rsid w:val="00563531"/>
    <w:rsid w:val="00565FB7"/>
    <w:rsid w:val="0056696D"/>
    <w:rsid w:val="00573475"/>
    <w:rsid w:val="0059484D"/>
    <w:rsid w:val="005A0855"/>
    <w:rsid w:val="005A3196"/>
    <w:rsid w:val="005A6573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B1A1F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5055"/>
    <w:rsid w:val="00786364"/>
    <w:rsid w:val="00787C2A"/>
    <w:rsid w:val="00790E27"/>
    <w:rsid w:val="00796AD5"/>
    <w:rsid w:val="007A24E2"/>
    <w:rsid w:val="007A4022"/>
    <w:rsid w:val="007A50F3"/>
    <w:rsid w:val="007A6E6E"/>
    <w:rsid w:val="007B387B"/>
    <w:rsid w:val="007C3299"/>
    <w:rsid w:val="007C3BCC"/>
    <w:rsid w:val="007C4546"/>
    <w:rsid w:val="007C4750"/>
    <w:rsid w:val="007C725F"/>
    <w:rsid w:val="007D6D67"/>
    <w:rsid w:val="007D6E56"/>
    <w:rsid w:val="007F07C0"/>
    <w:rsid w:val="007F4155"/>
    <w:rsid w:val="007F6E31"/>
    <w:rsid w:val="0081554D"/>
    <w:rsid w:val="0081707E"/>
    <w:rsid w:val="00820030"/>
    <w:rsid w:val="00830F4F"/>
    <w:rsid w:val="00844813"/>
    <w:rsid w:val="008449B3"/>
    <w:rsid w:val="008464A3"/>
    <w:rsid w:val="0084796C"/>
    <w:rsid w:val="008552A2"/>
    <w:rsid w:val="0085747A"/>
    <w:rsid w:val="00861AB3"/>
    <w:rsid w:val="0086324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3682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8DF"/>
    <w:rsid w:val="00950DAC"/>
    <w:rsid w:val="00953B47"/>
    <w:rsid w:val="00954A07"/>
    <w:rsid w:val="00963043"/>
    <w:rsid w:val="00974935"/>
    <w:rsid w:val="009836D5"/>
    <w:rsid w:val="00990972"/>
    <w:rsid w:val="00997F14"/>
    <w:rsid w:val="009A78D9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045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4092"/>
    <w:rsid w:val="00AC6B4E"/>
    <w:rsid w:val="00AD1146"/>
    <w:rsid w:val="00AD27D3"/>
    <w:rsid w:val="00AD4972"/>
    <w:rsid w:val="00AD66D6"/>
    <w:rsid w:val="00AE1160"/>
    <w:rsid w:val="00AE203C"/>
    <w:rsid w:val="00AE2E74"/>
    <w:rsid w:val="00AE57A3"/>
    <w:rsid w:val="00AE5FCB"/>
    <w:rsid w:val="00AF0B9B"/>
    <w:rsid w:val="00AF2C1E"/>
    <w:rsid w:val="00AF57A1"/>
    <w:rsid w:val="00B04A63"/>
    <w:rsid w:val="00B06142"/>
    <w:rsid w:val="00B12C21"/>
    <w:rsid w:val="00B135B1"/>
    <w:rsid w:val="00B1435F"/>
    <w:rsid w:val="00B152EA"/>
    <w:rsid w:val="00B169DF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1BD7"/>
    <w:rsid w:val="00BB520A"/>
    <w:rsid w:val="00BD3869"/>
    <w:rsid w:val="00BD3F28"/>
    <w:rsid w:val="00BD6231"/>
    <w:rsid w:val="00BD66E9"/>
    <w:rsid w:val="00BD6FF4"/>
    <w:rsid w:val="00BE0362"/>
    <w:rsid w:val="00BF2C41"/>
    <w:rsid w:val="00BF4872"/>
    <w:rsid w:val="00BF61F3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1A16"/>
    <w:rsid w:val="00C324C1"/>
    <w:rsid w:val="00C35BC3"/>
    <w:rsid w:val="00C36992"/>
    <w:rsid w:val="00C56036"/>
    <w:rsid w:val="00C61DC5"/>
    <w:rsid w:val="00C65BE6"/>
    <w:rsid w:val="00C67E92"/>
    <w:rsid w:val="00C70A26"/>
    <w:rsid w:val="00C73A40"/>
    <w:rsid w:val="00C766DF"/>
    <w:rsid w:val="00C771F5"/>
    <w:rsid w:val="00C90EAB"/>
    <w:rsid w:val="00C94B98"/>
    <w:rsid w:val="00CA2B96"/>
    <w:rsid w:val="00CA5089"/>
    <w:rsid w:val="00CC1B90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3DF2"/>
    <w:rsid w:val="00D8678B"/>
    <w:rsid w:val="00DA2114"/>
    <w:rsid w:val="00DA3522"/>
    <w:rsid w:val="00DA49FD"/>
    <w:rsid w:val="00DC0C85"/>
    <w:rsid w:val="00DC5CEA"/>
    <w:rsid w:val="00DC78FE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40217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E1332"/>
    <w:rsid w:val="00EE30D7"/>
    <w:rsid w:val="00EE32DE"/>
    <w:rsid w:val="00EE5457"/>
    <w:rsid w:val="00EF6CFE"/>
    <w:rsid w:val="00F024AE"/>
    <w:rsid w:val="00F070AB"/>
    <w:rsid w:val="00F11ED7"/>
    <w:rsid w:val="00F15DA4"/>
    <w:rsid w:val="00F17567"/>
    <w:rsid w:val="00F27A7B"/>
    <w:rsid w:val="00F31F5D"/>
    <w:rsid w:val="00F3277F"/>
    <w:rsid w:val="00F367BB"/>
    <w:rsid w:val="00F526AF"/>
    <w:rsid w:val="00F55323"/>
    <w:rsid w:val="00F56A3E"/>
    <w:rsid w:val="00F617C3"/>
    <w:rsid w:val="00F61A26"/>
    <w:rsid w:val="00F666F8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20BD2"/>
  <w15:docId w15:val="{7E213498-26A4-47A0-8BD0-13980AD4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8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8C427-ACDF-403E-BACC-7D98A946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300</TotalTime>
  <Pages>1</Pages>
  <Words>1087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240</cp:revision>
  <cp:lastPrinted>2019-02-06T12:12:00Z</cp:lastPrinted>
  <dcterms:created xsi:type="dcterms:W3CDTF">2023-06-10T14:37:00Z</dcterms:created>
  <dcterms:modified xsi:type="dcterms:W3CDTF">2025-09-17T18:34:00Z</dcterms:modified>
</cp:coreProperties>
</file>